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5949" w14:textId="3453A9F7" w:rsidR="0087282D" w:rsidRPr="00555ADC" w:rsidRDefault="00555ADC" w:rsidP="00555ADC">
      <w:pPr>
        <w:spacing w:line="276" w:lineRule="auto"/>
        <w:rPr>
          <w:sz w:val="26"/>
          <w:szCs w:val="26"/>
        </w:rPr>
      </w:pPr>
      <w:r w:rsidRPr="00555AD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8AC4319" wp14:editId="5396CBC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95575" cy="962025"/>
            <wp:effectExtent l="0" t="0" r="0" b="0"/>
            <wp:wrapNone/>
            <wp:docPr id="2" name="Рисунок 2" descr="C:\Users\user\Desktop\VIIПедКонф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IПедКонф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A57EC" w14:textId="65FBB62C" w:rsidR="00555ADC" w:rsidRPr="00555ADC" w:rsidRDefault="00555ADC" w:rsidP="00555ADC">
      <w:pPr>
        <w:spacing w:line="276" w:lineRule="auto"/>
        <w:rPr>
          <w:sz w:val="26"/>
          <w:szCs w:val="26"/>
        </w:rPr>
      </w:pPr>
    </w:p>
    <w:p w14:paraId="62F8C9DF" w14:textId="77777777" w:rsidR="00555ADC" w:rsidRPr="00555ADC" w:rsidRDefault="00555ADC" w:rsidP="00555AD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1C0A284" w14:textId="77777777" w:rsidR="00555ADC" w:rsidRPr="00555ADC" w:rsidRDefault="00555ADC" w:rsidP="00555AD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B71A4BC" w14:textId="52012CBC" w:rsidR="00555ADC" w:rsidRPr="00555ADC" w:rsidRDefault="00555ADC" w:rsidP="00555AD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AD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Справка об истории </w:t>
      </w:r>
      <w:r w:rsidRPr="00555AD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межрегиональной </w:t>
      </w:r>
      <w:r w:rsidRPr="00555ADC">
        <w:rPr>
          <w:rFonts w:ascii="Times New Roman" w:hAnsi="Times New Roman" w:cs="Times New Roman"/>
          <w:b/>
          <w:sz w:val="26"/>
          <w:szCs w:val="26"/>
        </w:rPr>
        <w:t>общественно-педагогической конференции</w:t>
      </w:r>
      <w:r w:rsidRPr="0055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5ADC">
        <w:rPr>
          <w:rFonts w:ascii="Times New Roman" w:hAnsi="Times New Roman" w:cs="Times New Roman"/>
          <w:b/>
          <w:sz w:val="26"/>
          <w:szCs w:val="26"/>
        </w:rPr>
        <w:t>«Духовно-нравственное воспитание личности школьника</w:t>
      </w:r>
    </w:p>
    <w:p w14:paraId="121DF8EC" w14:textId="77777777" w:rsidR="00555ADC" w:rsidRPr="00555ADC" w:rsidRDefault="00555ADC" w:rsidP="00555A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21C973A0" w14:textId="77777777" w:rsidR="00555ADC" w:rsidRPr="00555ADC" w:rsidRDefault="00555ADC" w:rsidP="00555A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ADC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555AD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научно-практическая конференция</w:t>
      </w:r>
      <w:r w:rsidRPr="00555ADC">
        <w:rPr>
          <w:rFonts w:ascii="Times New Roman" w:hAnsi="Times New Roman" w:cs="Times New Roman"/>
          <w:b/>
          <w:sz w:val="26"/>
          <w:szCs w:val="26"/>
        </w:rPr>
        <w:t xml:space="preserve"> «Духовно-нравственное воспитание и развитие личности школьника </w:t>
      </w:r>
      <w:r w:rsidRPr="00555ADC">
        <w:rPr>
          <w:rFonts w:ascii="Times New Roman" w:hAnsi="Times New Roman" w:cs="Times New Roman"/>
          <w:b/>
          <w:bCs/>
          <w:sz w:val="26"/>
          <w:szCs w:val="26"/>
        </w:rPr>
        <w:t xml:space="preserve">в условиях введения ФГОС: </w:t>
      </w:r>
      <w:r w:rsidRPr="00555ADC">
        <w:rPr>
          <w:rFonts w:ascii="Times New Roman" w:hAnsi="Times New Roman" w:cs="Times New Roman"/>
          <w:b/>
          <w:i/>
          <w:sz w:val="26"/>
          <w:szCs w:val="26"/>
        </w:rPr>
        <w:t xml:space="preserve">в контексте </w:t>
      </w:r>
      <w:r w:rsidRPr="00555ADC">
        <w:rPr>
          <w:rFonts w:ascii="Times New Roman" w:hAnsi="Times New Roman" w:cs="Times New Roman"/>
          <w:b/>
          <w:bCs/>
          <w:i/>
          <w:sz w:val="26"/>
          <w:szCs w:val="26"/>
        </w:rPr>
        <w:t>мировоззренческих и культурных особенностей семей, социальных региональных особенностей</w:t>
      </w:r>
      <w:r w:rsidRPr="00555ADC">
        <w:rPr>
          <w:rFonts w:ascii="Times New Roman" w:hAnsi="Times New Roman" w:cs="Times New Roman"/>
          <w:b/>
          <w:sz w:val="26"/>
          <w:szCs w:val="26"/>
        </w:rPr>
        <w:t>»</w:t>
      </w:r>
      <w:r w:rsidRPr="00555ADC">
        <w:rPr>
          <w:rFonts w:ascii="Times New Roman" w:hAnsi="Times New Roman" w:cs="Times New Roman"/>
          <w:sz w:val="26"/>
          <w:szCs w:val="26"/>
        </w:rPr>
        <w:t xml:space="preserve"> </w:t>
      </w:r>
      <w:r w:rsidRPr="00555ADC">
        <w:rPr>
          <w:rFonts w:ascii="Times New Roman" w:hAnsi="Times New Roman" w:cs="Times New Roman"/>
          <w:bCs/>
          <w:sz w:val="26"/>
          <w:szCs w:val="26"/>
        </w:rPr>
        <w:t xml:space="preserve">(Красноярск, КК </w:t>
      </w:r>
      <w:proofErr w:type="spellStart"/>
      <w:r w:rsidRPr="00555ADC">
        <w:rPr>
          <w:rFonts w:ascii="Times New Roman" w:hAnsi="Times New Roman" w:cs="Times New Roman"/>
          <w:bCs/>
          <w:sz w:val="26"/>
          <w:szCs w:val="26"/>
        </w:rPr>
        <w:t>ИПКиППРО</w:t>
      </w:r>
      <w:proofErr w:type="spellEnd"/>
      <w:r w:rsidRPr="00555AD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55ADC">
        <w:rPr>
          <w:rFonts w:ascii="Times New Roman" w:hAnsi="Times New Roman" w:cs="Times New Roman"/>
          <w:sz w:val="26"/>
          <w:szCs w:val="26"/>
        </w:rPr>
        <w:t xml:space="preserve">1-2 ноября 2012 г.). Конференция проведена </w:t>
      </w:r>
      <w:r w:rsidRPr="00555ADC">
        <w:rPr>
          <w:rFonts w:ascii="Times New Roman" w:hAnsi="Times New Roman" w:cs="Times New Roman"/>
          <w:sz w:val="26"/>
          <w:szCs w:val="26"/>
          <w:lang w:eastAsia="ru-RU"/>
        </w:rPr>
        <w:t xml:space="preserve">на средства грантовой поддержки </w:t>
      </w:r>
      <w:r w:rsidRPr="00555ADC">
        <w:rPr>
          <w:rFonts w:ascii="Times New Roman" w:hAnsi="Times New Roman" w:cs="Times New Roman"/>
          <w:bCs/>
          <w:sz w:val="26"/>
          <w:szCs w:val="26"/>
          <w:lang w:eastAsia="ru-RU"/>
        </w:rPr>
        <w:t>Красноярского краевого Фонда поддержки научной и научно-технической деятельности. На конференции были сформулированы вопросы</w:t>
      </w:r>
      <w:r w:rsidRPr="00555ADC">
        <w:rPr>
          <w:rFonts w:ascii="Times New Roman" w:hAnsi="Times New Roman" w:cs="Times New Roman"/>
          <w:bCs/>
          <w:sz w:val="26"/>
          <w:szCs w:val="26"/>
        </w:rPr>
        <w:t>: К</w:t>
      </w:r>
      <w:r w:rsidRPr="00555ADC">
        <w:rPr>
          <w:rFonts w:ascii="Times New Roman" w:hAnsi="Times New Roman" w:cs="Times New Roman"/>
          <w:sz w:val="26"/>
          <w:szCs w:val="26"/>
        </w:rPr>
        <w:t xml:space="preserve">аким образом введение ФГОС ООО обуславливает становление духовно-нравственного воспитания и развития личности школьника? Кто и как может сегодня ясно ответить на вопросы педагогов о существенных духовных процессах и явлениях в России начала XXI века? Как возможно и необходимо </w:t>
      </w:r>
      <w:r w:rsidRPr="00555ADC">
        <w:rPr>
          <w:rFonts w:ascii="Times New Roman" w:hAnsi="Times New Roman" w:cs="Times New Roman"/>
          <w:bCs/>
          <w:sz w:val="26"/>
          <w:szCs w:val="26"/>
        </w:rPr>
        <w:t>учитывать мировоззренческие и культурные особенностей семей, социальные региональные особенности? Насколько школа как институт гражданского общества нуждается в духовных ценностях? Рез</w:t>
      </w:r>
      <w:r w:rsidRPr="00555ADC">
        <w:rPr>
          <w:rStyle w:val="FontStyle13"/>
          <w:sz w:val="26"/>
          <w:szCs w:val="26"/>
        </w:rPr>
        <w:t>олюция конференции содержала согласованные общественно-педагогическим сообществом</w:t>
      </w:r>
      <w:r w:rsidRPr="00555ADC">
        <w:rPr>
          <w:rFonts w:ascii="Times New Roman" w:hAnsi="Times New Roman" w:cs="Times New Roman"/>
          <w:sz w:val="26"/>
          <w:szCs w:val="26"/>
        </w:rPr>
        <w:t xml:space="preserve"> принципы, подходы, формы организации духовно-нравственного воспитания и развития учащихся, разработки региональной модели духовно-нравственного воспитания </w:t>
      </w:r>
      <w:r w:rsidRPr="00555ADC">
        <w:rPr>
          <w:rFonts w:ascii="Times New Roman" w:hAnsi="Times New Roman" w:cs="Times New Roman"/>
          <w:bCs/>
          <w:sz w:val="26"/>
          <w:szCs w:val="26"/>
        </w:rPr>
        <w:t xml:space="preserve">в условиях ФГОС </w:t>
      </w:r>
      <w:r w:rsidRPr="00555ADC">
        <w:rPr>
          <w:rFonts w:ascii="Times New Roman" w:hAnsi="Times New Roman" w:cs="Times New Roman"/>
          <w:sz w:val="26"/>
          <w:szCs w:val="26"/>
        </w:rPr>
        <w:t xml:space="preserve">в контексте </w:t>
      </w:r>
      <w:r w:rsidRPr="00555ADC">
        <w:rPr>
          <w:rFonts w:ascii="Times New Roman" w:hAnsi="Times New Roman" w:cs="Times New Roman"/>
          <w:bCs/>
          <w:sz w:val="26"/>
          <w:szCs w:val="26"/>
        </w:rPr>
        <w:t>мировоззренческих и культурных особенностей семей, социальных особенностей Красноярского края</w:t>
      </w:r>
      <w:r w:rsidRPr="00555ADC">
        <w:rPr>
          <w:rFonts w:ascii="Times New Roman" w:hAnsi="Times New Roman" w:cs="Times New Roman"/>
          <w:sz w:val="26"/>
          <w:szCs w:val="26"/>
        </w:rPr>
        <w:t>.</w:t>
      </w:r>
    </w:p>
    <w:p w14:paraId="486584DC" w14:textId="77777777" w:rsidR="00555ADC" w:rsidRPr="00555ADC" w:rsidRDefault="00555ADC" w:rsidP="00555ADC">
      <w:pPr>
        <w:spacing w:line="276" w:lineRule="auto"/>
        <w:jc w:val="both"/>
        <w:rPr>
          <w:rFonts w:ascii="Times New Roman" w:eastAsiaTheme="majorEastAsia" w:hAnsi="Times New Roman" w:cs="Times New Roman"/>
          <w:bCs/>
          <w:kern w:val="24"/>
          <w:sz w:val="26"/>
          <w:szCs w:val="26"/>
        </w:rPr>
      </w:pPr>
      <w:r w:rsidRPr="00555AD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55ADC">
        <w:rPr>
          <w:rFonts w:ascii="Times New Roman" w:hAnsi="Times New Roman" w:cs="Times New Roman"/>
          <w:b/>
          <w:sz w:val="26"/>
          <w:szCs w:val="26"/>
        </w:rPr>
        <w:t xml:space="preserve"> научно-практическая конференция «Духовно-нравственное воспитание и развитие личности школьника в условиях введения ФГОС: </w:t>
      </w:r>
      <w:r w:rsidRPr="00555ADC">
        <w:rPr>
          <w:rFonts w:ascii="Times New Roman" w:hAnsi="Times New Roman" w:cs="Times New Roman"/>
          <w:b/>
          <w:i/>
          <w:sz w:val="26"/>
          <w:szCs w:val="26"/>
        </w:rPr>
        <w:t>определение результатов в начальной школе</w:t>
      </w:r>
      <w:r w:rsidRPr="00555ADC">
        <w:rPr>
          <w:rFonts w:ascii="Times New Roman" w:hAnsi="Times New Roman" w:cs="Times New Roman"/>
          <w:b/>
          <w:sz w:val="26"/>
          <w:szCs w:val="26"/>
        </w:rPr>
        <w:t>»</w:t>
      </w:r>
      <w:r w:rsidRPr="00555ADC">
        <w:rPr>
          <w:rFonts w:ascii="Times New Roman" w:hAnsi="Times New Roman" w:cs="Times New Roman"/>
          <w:sz w:val="26"/>
          <w:szCs w:val="26"/>
        </w:rPr>
        <w:t xml:space="preserve"> (Красноярск, КК </w:t>
      </w:r>
      <w:proofErr w:type="spellStart"/>
      <w:r w:rsidRPr="00555ADC">
        <w:rPr>
          <w:rFonts w:ascii="Times New Roman" w:hAnsi="Times New Roman" w:cs="Times New Roman"/>
          <w:sz w:val="26"/>
          <w:szCs w:val="26"/>
        </w:rPr>
        <w:t>ИПКиППРО</w:t>
      </w:r>
      <w:proofErr w:type="spellEnd"/>
      <w:r w:rsidRPr="00555ADC">
        <w:rPr>
          <w:rFonts w:ascii="Times New Roman" w:hAnsi="Times New Roman" w:cs="Times New Roman"/>
          <w:sz w:val="26"/>
          <w:szCs w:val="26"/>
        </w:rPr>
        <w:t xml:space="preserve">, 27 мая 2014 г.). Представлены итоги исследований содержания программ духовно-нравственного развития, воспитания и социализации пилотных школ края, проанализированы возможности разработки программ воспитания, включающих проблематику духовно-нравственного воспитания и развития личности школьника, представлена программа повышения квалификации </w:t>
      </w:r>
      <w:r w:rsidRPr="00555ADC">
        <w:rPr>
          <w:rFonts w:ascii="Times New Roman" w:eastAsiaTheme="majorEastAsia" w:hAnsi="Times New Roman" w:cs="Times New Roman"/>
          <w:bCs/>
          <w:kern w:val="24"/>
          <w:sz w:val="26"/>
          <w:szCs w:val="26"/>
        </w:rPr>
        <w:t>«Программы духовно-нравственного развития, воспитания и социализации: управление разработкой содержания и мониторинга результатов воспитания».</w:t>
      </w:r>
    </w:p>
    <w:p w14:paraId="79A6CD8D" w14:textId="77777777" w:rsidR="00555ADC" w:rsidRPr="00555ADC" w:rsidRDefault="00555ADC" w:rsidP="00555A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AD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55ADC">
        <w:rPr>
          <w:rFonts w:ascii="Times New Roman" w:hAnsi="Times New Roman" w:cs="Times New Roman"/>
          <w:b/>
          <w:sz w:val="26"/>
          <w:szCs w:val="26"/>
        </w:rPr>
        <w:t xml:space="preserve"> педагогическая конференция «Духовно-нравственное воспитание и развитие личности школьника </w:t>
      </w:r>
      <w:r w:rsidRPr="00555ADC">
        <w:rPr>
          <w:rFonts w:ascii="Times New Roman" w:hAnsi="Times New Roman" w:cs="Times New Roman"/>
          <w:b/>
          <w:bCs/>
          <w:sz w:val="26"/>
          <w:szCs w:val="26"/>
        </w:rPr>
        <w:t>в условиях введения ФГОС</w:t>
      </w:r>
      <w:r w:rsidRPr="00555AD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55ADC">
        <w:rPr>
          <w:rFonts w:ascii="Times New Roman" w:hAnsi="Times New Roman" w:cs="Times New Roman"/>
          <w:b/>
          <w:i/>
          <w:sz w:val="26"/>
          <w:szCs w:val="26"/>
        </w:rPr>
        <w:t>ценности семьи и школы</w:t>
      </w:r>
      <w:r w:rsidRPr="00555ADC">
        <w:rPr>
          <w:rFonts w:ascii="Times New Roman" w:hAnsi="Times New Roman" w:cs="Times New Roman"/>
          <w:b/>
          <w:sz w:val="26"/>
          <w:szCs w:val="26"/>
        </w:rPr>
        <w:t>»</w:t>
      </w:r>
      <w:r w:rsidRPr="00555ADC">
        <w:rPr>
          <w:rFonts w:ascii="Times New Roman" w:hAnsi="Times New Roman" w:cs="Times New Roman"/>
          <w:sz w:val="26"/>
          <w:szCs w:val="26"/>
        </w:rPr>
        <w:t xml:space="preserve"> (Красноярск, КК </w:t>
      </w:r>
      <w:proofErr w:type="spellStart"/>
      <w:r w:rsidRPr="00555ADC">
        <w:rPr>
          <w:rFonts w:ascii="Times New Roman" w:hAnsi="Times New Roman" w:cs="Times New Roman"/>
          <w:sz w:val="26"/>
          <w:szCs w:val="26"/>
        </w:rPr>
        <w:t>ИПКиППРО</w:t>
      </w:r>
      <w:proofErr w:type="spellEnd"/>
      <w:r w:rsidRPr="00555ADC">
        <w:rPr>
          <w:rFonts w:ascii="Times New Roman" w:hAnsi="Times New Roman" w:cs="Times New Roman"/>
          <w:sz w:val="26"/>
          <w:szCs w:val="26"/>
        </w:rPr>
        <w:t xml:space="preserve">, 18 июня 2016 г.). Конференция организована в формате защиты, открытого обсуждения ценностных смыслов актуальных </w:t>
      </w:r>
      <w:r w:rsidRPr="00555ADC">
        <w:rPr>
          <w:rFonts w:ascii="Times New Roman" w:hAnsi="Times New Roman" w:cs="Times New Roman"/>
          <w:sz w:val="26"/>
          <w:szCs w:val="26"/>
        </w:rPr>
        <w:lastRenderedPageBreak/>
        <w:t xml:space="preserve">изменений в практиках школьного воспитания, определения возможностей согласования ценностей воспитания семьи и школы. </w:t>
      </w:r>
    </w:p>
    <w:p w14:paraId="0F288E11" w14:textId="77777777" w:rsidR="00555ADC" w:rsidRPr="00555ADC" w:rsidRDefault="00555ADC" w:rsidP="00555A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AD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55ADC">
        <w:rPr>
          <w:rFonts w:ascii="Times New Roman" w:hAnsi="Times New Roman" w:cs="Times New Roman"/>
          <w:b/>
          <w:sz w:val="26"/>
          <w:szCs w:val="26"/>
        </w:rPr>
        <w:t xml:space="preserve"> общественно-педагогическая конференция «Духовно-нравственное воспитание и развитие личности школьника в условиях введения ФГОС: </w:t>
      </w:r>
      <w:r w:rsidRPr="00555ADC">
        <w:rPr>
          <w:rFonts w:ascii="Times New Roman" w:hAnsi="Times New Roman" w:cs="Times New Roman"/>
          <w:b/>
          <w:i/>
          <w:sz w:val="26"/>
          <w:szCs w:val="26"/>
        </w:rPr>
        <w:t>реализация образовательного потенциала предметной области «Основы духовно-нравственной культуры народов России</w:t>
      </w:r>
      <w:r w:rsidRPr="00555AD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»</w:t>
      </w:r>
      <w:r w:rsidRPr="00555ADC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 (Красноярск, </w:t>
      </w:r>
      <w:r w:rsidRPr="00555ADC">
        <w:rPr>
          <w:rFonts w:ascii="Times New Roman" w:hAnsi="Times New Roman" w:cs="Times New Roman"/>
          <w:sz w:val="26"/>
          <w:szCs w:val="26"/>
        </w:rPr>
        <w:t>25.10.18 г.). Решение о проведении ежегодной Конференции как площадки общественно-педагогического диалога о в</w:t>
      </w:r>
      <w:r w:rsidRPr="00555ADC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оспитании на основе духовно-нравственных ценностей народов России, исторических и национально-культурных традиций принято по итогам круглого стола </w:t>
      </w:r>
      <w:r w:rsidRPr="00555ADC">
        <w:rPr>
          <w:rFonts w:ascii="Times New Roman" w:hAnsi="Times New Roman" w:cs="Times New Roman"/>
          <w:sz w:val="26"/>
          <w:szCs w:val="26"/>
        </w:rPr>
        <w:t xml:space="preserve">«Духовно-нравственное и гражданско-патриотические воспитание в современных условиях» Краевого Педагогического форума (24.08.18г.). На Конференции обсуждены условия реализации предметной области ОДНКНР в системе общего образования Красноярского края. </w:t>
      </w:r>
    </w:p>
    <w:p w14:paraId="21DECEC3" w14:textId="77777777" w:rsidR="00555ADC" w:rsidRPr="00555ADC" w:rsidRDefault="00555ADC" w:rsidP="00555ADC">
      <w:pPr>
        <w:spacing w:line="276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55AD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55ADC">
        <w:rPr>
          <w:rFonts w:ascii="Times New Roman" w:hAnsi="Times New Roman" w:cs="Times New Roman"/>
          <w:b/>
          <w:sz w:val="26"/>
          <w:szCs w:val="26"/>
        </w:rPr>
        <w:t xml:space="preserve"> общественно-педагогическая конференция «Духовно-нравственное воспитание личности школьника в условиях введения ФГОС: реализация предметной области „Основы духовно-нравственной культуры народов </w:t>
      </w:r>
      <w:proofErr w:type="gramStart"/>
      <w:r w:rsidRPr="00555ADC">
        <w:rPr>
          <w:rFonts w:ascii="Times New Roman" w:hAnsi="Times New Roman" w:cs="Times New Roman"/>
          <w:b/>
          <w:sz w:val="26"/>
          <w:szCs w:val="26"/>
        </w:rPr>
        <w:t>России</w:t>
      </w:r>
      <w:r w:rsidRPr="00555AD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“ в</w:t>
      </w:r>
      <w:proofErr w:type="gramEnd"/>
      <w:r w:rsidRPr="00555AD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 xml:space="preserve"> Красноярском крае»</w:t>
      </w:r>
      <w:r w:rsidRPr="00555ADC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 (Красноярск, 25.10.19 г.). Проанализированы </w:t>
      </w:r>
      <w:r w:rsidRPr="00555ADC">
        <w:rPr>
          <w:rFonts w:ascii="Times New Roman" w:hAnsi="Times New Roman" w:cs="Times New Roman"/>
          <w:sz w:val="26"/>
          <w:szCs w:val="26"/>
        </w:rPr>
        <w:t>эффективные стратегии, модели, программы, трудные вопросы и решения по реализации предметной области ОДНКНР; презентованы ресурсы для реализации предметной области ОДНКНР</w:t>
      </w:r>
      <w:r w:rsidRPr="00555ADC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; обсуждены методические рекомендации по реализации предметной области ОДНКНР в системе общего образования Красноярского края.</w:t>
      </w:r>
    </w:p>
    <w:p w14:paraId="7BAEC53C" w14:textId="77777777" w:rsidR="00555ADC" w:rsidRPr="00555ADC" w:rsidRDefault="00555ADC" w:rsidP="00555ADC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</w:pPr>
      <w:r w:rsidRPr="00555ADC">
        <w:rPr>
          <w:rFonts w:ascii="Times New Roman" w:hAnsi="Times New Roman" w:cs="Times New Roman"/>
          <w:b/>
          <w:sz w:val="26"/>
          <w:szCs w:val="26"/>
        </w:rPr>
        <w:t xml:space="preserve">VI общественно-педагогическая конференция «Духовно-нравственное воспитание личности школьника: школьная рабочая программа воспитания и план воспитательной работы» </w:t>
      </w:r>
      <w:r w:rsidRPr="00555ADC">
        <w:rPr>
          <w:rFonts w:ascii="Times New Roman" w:hAnsi="Times New Roman" w:cs="Times New Roman"/>
          <w:bCs/>
          <w:sz w:val="26"/>
          <w:szCs w:val="26"/>
        </w:rPr>
        <w:t xml:space="preserve">(г. Красноярск, 28 октября — 03 ноября 2020 г.). </w:t>
      </w:r>
      <w:r w:rsidRPr="00555A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Состоялись:</w:t>
      </w:r>
    </w:p>
    <w:p w14:paraId="7AD18A0D" w14:textId="77777777" w:rsidR="00555ADC" w:rsidRPr="00555ADC" w:rsidRDefault="00555ADC" w:rsidP="00555AD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5ADC">
        <w:rPr>
          <w:rFonts w:ascii="Times New Roman" w:hAnsi="Times New Roman" w:cs="Times New Roman"/>
          <w:sz w:val="26"/>
          <w:szCs w:val="26"/>
        </w:rPr>
        <w:t>обсуждение содержания элементов школьных рабочих программ воспитания, ресурсных возможностей программ для творческого, эффективного развития практик воспитания в системе общего образования;</w:t>
      </w:r>
    </w:p>
    <w:p w14:paraId="53AA0D48" w14:textId="77777777" w:rsidR="00555ADC" w:rsidRPr="00555ADC" w:rsidRDefault="00555ADC" w:rsidP="00555AD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55ADC">
        <w:rPr>
          <w:rFonts w:ascii="Times New Roman" w:hAnsi="Times New Roman" w:cs="Times New Roman"/>
          <w:sz w:val="26"/>
          <w:szCs w:val="26"/>
        </w:rPr>
        <w:t xml:space="preserve">обмен идеями </w:t>
      </w:r>
      <w:r w:rsidRPr="00555A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 формированию регионального экспертного сообщества в области развития воспитания; по </w:t>
      </w:r>
      <w:r w:rsidRPr="00555ADC">
        <w:rPr>
          <w:rFonts w:ascii="Times New Roman" w:hAnsi="Times New Roman" w:cs="Times New Roman"/>
          <w:sz w:val="26"/>
          <w:szCs w:val="26"/>
        </w:rPr>
        <w:t>развитию общественно-педагогического диалога о в</w:t>
      </w:r>
      <w:r w:rsidRPr="00555ADC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оспитании; по </w:t>
      </w:r>
      <w:r w:rsidRPr="00555A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представлению, использованию успешных практик и региональных ресурсов для развития воспитания.</w:t>
      </w:r>
    </w:p>
    <w:p w14:paraId="3DCC6709" w14:textId="77777777" w:rsidR="00555ADC" w:rsidRPr="00555ADC" w:rsidRDefault="00555ADC" w:rsidP="00555ADC">
      <w:pPr>
        <w:spacing w:line="276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488B418" w14:textId="77777777" w:rsidR="00555ADC" w:rsidRPr="00555ADC" w:rsidRDefault="00555ADC" w:rsidP="00555ADC">
      <w:pPr>
        <w:spacing w:line="276" w:lineRule="auto"/>
        <w:rPr>
          <w:sz w:val="26"/>
          <w:szCs w:val="26"/>
        </w:rPr>
      </w:pPr>
    </w:p>
    <w:p w14:paraId="3719A8D9" w14:textId="77777777" w:rsidR="00555ADC" w:rsidRPr="00555ADC" w:rsidRDefault="00555ADC">
      <w:pPr>
        <w:spacing w:line="276" w:lineRule="auto"/>
        <w:rPr>
          <w:sz w:val="26"/>
          <w:szCs w:val="26"/>
        </w:rPr>
      </w:pPr>
    </w:p>
    <w:sectPr w:rsidR="00555ADC" w:rsidRPr="0055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530F0"/>
    <w:multiLevelType w:val="hybridMultilevel"/>
    <w:tmpl w:val="38603C32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AA"/>
    <w:rsid w:val="00555ADC"/>
    <w:rsid w:val="0087282D"/>
    <w:rsid w:val="00B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8B26"/>
  <w15:chartTrackingRefBased/>
  <w15:docId w15:val="{D80D28F5-AE71-47AA-BAE1-E19C763B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D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555AD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prigodich-elena@mail.ru</dc:creator>
  <cp:keywords/>
  <dc:description/>
  <cp:lastModifiedBy>prigodich-elena@mail.ru</cp:lastModifiedBy>
  <cp:revision>2</cp:revision>
  <dcterms:created xsi:type="dcterms:W3CDTF">2021-10-20T17:39:00Z</dcterms:created>
  <dcterms:modified xsi:type="dcterms:W3CDTF">2021-10-20T17:41:00Z</dcterms:modified>
</cp:coreProperties>
</file>