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39" w:rsidRDefault="0090298F" w:rsidP="00364C39">
      <w:pPr>
        <w:pStyle w:val="a3"/>
        <w:ind w:left="0"/>
        <w:jc w:val="right"/>
        <w:rPr>
          <w:sz w:val="28"/>
          <w:szCs w:val="28"/>
        </w:rPr>
      </w:pPr>
      <w:r w:rsidRPr="00364C39">
        <w:rPr>
          <w:sz w:val="28"/>
          <w:szCs w:val="28"/>
        </w:rPr>
        <w:t>Приложение 1</w:t>
      </w:r>
      <w:r w:rsidR="00631BF3">
        <w:rPr>
          <w:sz w:val="28"/>
          <w:szCs w:val="28"/>
        </w:rPr>
        <w:t xml:space="preserve"> </w:t>
      </w:r>
    </w:p>
    <w:p w:rsidR="00364C39" w:rsidRDefault="00364C39" w:rsidP="00631BF3">
      <w:pPr>
        <w:pStyle w:val="a3"/>
        <w:ind w:left="0"/>
        <w:jc w:val="both"/>
        <w:rPr>
          <w:sz w:val="28"/>
          <w:szCs w:val="28"/>
        </w:rPr>
      </w:pPr>
    </w:p>
    <w:p w:rsidR="00364C39" w:rsidRPr="00364C39" w:rsidRDefault="00364C39" w:rsidP="00364C39">
      <w:pPr>
        <w:pStyle w:val="a3"/>
        <w:ind w:left="0"/>
        <w:jc w:val="center"/>
        <w:rPr>
          <w:b/>
          <w:sz w:val="28"/>
          <w:szCs w:val="28"/>
          <w:u w:val="single"/>
        </w:rPr>
      </w:pPr>
      <w:r w:rsidRPr="00364C39">
        <w:rPr>
          <w:b/>
          <w:sz w:val="28"/>
          <w:szCs w:val="28"/>
          <w:u w:val="single"/>
        </w:rPr>
        <w:t>Практическая значимость образовательного продукта «ЛЭПБУК»:</w:t>
      </w:r>
    </w:p>
    <w:p w:rsidR="00364C39" w:rsidRDefault="00364C39" w:rsidP="00631BF3">
      <w:pPr>
        <w:pStyle w:val="a3"/>
        <w:ind w:left="0"/>
        <w:jc w:val="both"/>
        <w:rPr>
          <w:sz w:val="28"/>
          <w:szCs w:val="28"/>
        </w:rPr>
      </w:pPr>
    </w:p>
    <w:p w:rsidR="00364C39" w:rsidRPr="00364C39" w:rsidRDefault="00364C39" w:rsidP="00364C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364C39">
        <w:rPr>
          <w:sz w:val="28"/>
          <w:szCs w:val="28"/>
        </w:rPr>
        <w:t>Лэпбук</w:t>
      </w:r>
      <w:proofErr w:type="spellEnd"/>
      <w:r w:rsidRPr="00364C39">
        <w:rPr>
          <w:sz w:val="28"/>
          <w:szCs w:val="28"/>
        </w:rPr>
        <w:t xml:space="preserve"> разнообразит виды деятельности на уроках, позволяет учащимся структурировать информацию по изучаемой теме, что способствует лучшему пониманию и запоминанию материала.</w:t>
      </w:r>
    </w:p>
    <w:p w:rsidR="00364C39" w:rsidRPr="00364C39" w:rsidRDefault="00364C39" w:rsidP="00364C39">
      <w:pPr>
        <w:pStyle w:val="a3"/>
        <w:ind w:left="0"/>
        <w:jc w:val="both"/>
        <w:rPr>
          <w:sz w:val="28"/>
          <w:szCs w:val="28"/>
        </w:rPr>
      </w:pPr>
      <w:r w:rsidRPr="00364C39">
        <w:rPr>
          <w:sz w:val="28"/>
          <w:szCs w:val="28"/>
        </w:rPr>
        <w:t xml:space="preserve">2. Дидактический материал, созданный детьми, эффективный способ систематизации знаний, закрепления пройденного, а в последующее и многократное повторение изученного материала. </w:t>
      </w:r>
    </w:p>
    <w:p w:rsidR="00364C39" w:rsidRPr="00364C39" w:rsidRDefault="00364C39" w:rsidP="00364C39">
      <w:pPr>
        <w:pStyle w:val="a3"/>
        <w:ind w:left="0"/>
        <w:jc w:val="both"/>
        <w:rPr>
          <w:sz w:val="28"/>
          <w:szCs w:val="28"/>
        </w:rPr>
      </w:pPr>
      <w:r w:rsidRPr="00364C39">
        <w:rPr>
          <w:sz w:val="28"/>
          <w:szCs w:val="28"/>
        </w:rPr>
        <w:t>3. Развивает самостоятельность при отборе материала, формирует навыки самоконтроля, ответственного отношения к выполнению заданий.</w:t>
      </w:r>
    </w:p>
    <w:p w:rsidR="00364C39" w:rsidRPr="00364C39" w:rsidRDefault="00364C39" w:rsidP="00364C39">
      <w:pPr>
        <w:pStyle w:val="a3"/>
        <w:ind w:left="0"/>
        <w:jc w:val="both"/>
        <w:rPr>
          <w:sz w:val="28"/>
          <w:szCs w:val="28"/>
        </w:rPr>
      </w:pPr>
      <w:r w:rsidRPr="00364C39">
        <w:rPr>
          <w:sz w:val="28"/>
          <w:szCs w:val="28"/>
        </w:rPr>
        <w:t xml:space="preserve">4. </w:t>
      </w:r>
      <w:proofErr w:type="spellStart"/>
      <w:r w:rsidRPr="00364C39">
        <w:rPr>
          <w:sz w:val="28"/>
          <w:szCs w:val="28"/>
        </w:rPr>
        <w:t>Лэпбук</w:t>
      </w:r>
      <w:proofErr w:type="spellEnd"/>
      <w:r w:rsidRPr="00364C39">
        <w:rPr>
          <w:sz w:val="28"/>
          <w:szCs w:val="28"/>
        </w:rPr>
        <w:t xml:space="preserve"> – удачная форма для групповой и коллективной деятельности, где можно выбрать задания под силу каждому. </w:t>
      </w:r>
    </w:p>
    <w:p w:rsidR="00364C39" w:rsidRPr="00364C39" w:rsidRDefault="00364C39" w:rsidP="00364C39">
      <w:pPr>
        <w:pStyle w:val="a3"/>
        <w:ind w:left="0"/>
        <w:jc w:val="both"/>
        <w:rPr>
          <w:sz w:val="28"/>
          <w:szCs w:val="28"/>
        </w:rPr>
      </w:pPr>
      <w:r w:rsidRPr="00364C39">
        <w:rPr>
          <w:sz w:val="28"/>
          <w:szCs w:val="28"/>
        </w:rPr>
        <w:t xml:space="preserve">5. </w:t>
      </w:r>
      <w:proofErr w:type="spellStart"/>
      <w:r w:rsidRPr="00364C39">
        <w:rPr>
          <w:sz w:val="28"/>
          <w:szCs w:val="28"/>
        </w:rPr>
        <w:t>Лэпбук</w:t>
      </w:r>
      <w:proofErr w:type="spellEnd"/>
      <w:r w:rsidRPr="00364C39">
        <w:rPr>
          <w:sz w:val="28"/>
          <w:szCs w:val="28"/>
        </w:rPr>
        <w:t xml:space="preserve"> развивает творческие способности, образное мышление и коммуникативные навыки. Учащиеся приобретают опыт совместной деятельности.</w:t>
      </w:r>
    </w:p>
    <w:p w:rsidR="00364C39" w:rsidRPr="00364C39" w:rsidRDefault="00364C39" w:rsidP="00364C39">
      <w:pPr>
        <w:pStyle w:val="a3"/>
        <w:ind w:left="0"/>
        <w:jc w:val="both"/>
        <w:rPr>
          <w:sz w:val="28"/>
          <w:szCs w:val="28"/>
        </w:rPr>
      </w:pPr>
      <w:r w:rsidRPr="00364C39">
        <w:rPr>
          <w:sz w:val="28"/>
          <w:szCs w:val="28"/>
        </w:rPr>
        <w:t>6. Качественный итоговый осязаемый продукт возможно презентовать окружающим: учителям, родителям, обменяться результатами деятельности с учениками других классов в своей параллели.</w:t>
      </w:r>
    </w:p>
    <w:p w:rsidR="00364C39" w:rsidRDefault="00364C39" w:rsidP="00364C39">
      <w:pPr>
        <w:pStyle w:val="a3"/>
        <w:ind w:left="0"/>
        <w:jc w:val="both"/>
        <w:rPr>
          <w:sz w:val="28"/>
          <w:szCs w:val="28"/>
        </w:rPr>
      </w:pPr>
      <w:r w:rsidRPr="00364C39">
        <w:rPr>
          <w:sz w:val="28"/>
          <w:szCs w:val="28"/>
        </w:rPr>
        <w:t>7. Объединяет деятельность педагогов и учащихся, что способствует лучшему взаимопониманию, партнерским и уважительным отношениям.</w:t>
      </w:r>
    </w:p>
    <w:p w:rsidR="00364C39" w:rsidRDefault="00364C39" w:rsidP="00631BF3">
      <w:pPr>
        <w:pStyle w:val="a3"/>
        <w:ind w:left="0"/>
        <w:jc w:val="both"/>
        <w:rPr>
          <w:sz w:val="28"/>
          <w:szCs w:val="28"/>
        </w:rPr>
      </w:pPr>
    </w:p>
    <w:p w:rsidR="00364C39" w:rsidRDefault="00364C39" w:rsidP="00631BF3">
      <w:pPr>
        <w:pStyle w:val="a3"/>
        <w:ind w:left="0"/>
        <w:jc w:val="both"/>
        <w:rPr>
          <w:sz w:val="28"/>
          <w:szCs w:val="28"/>
        </w:rPr>
      </w:pPr>
    </w:p>
    <w:p w:rsidR="00364C39" w:rsidRDefault="00364C39" w:rsidP="00364C39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Приложение 2</w:t>
      </w:r>
    </w:p>
    <w:p w:rsidR="00364C39" w:rsidRDefault="00364C39" w:rsidP="00631BF3">
      <w:pPr>
        <w:pStyle w:val="a3"/>
        <w:ind w:left="0"/>
        <w:jc w:val="both"/>
        <w:rPr>
          <w:sz w:val="28"/>
          <w:szCs w:val="28"/>
        </w:rPr>
      </w:pPr>
    </w:p>
    <w:p w:rsidR="00631BF3" w:rsidRPr="00364C39" w:rsidRDefault="00364C39" w:rsidP="00364C39">
      <w:pPr>
        <w:pStyle w:val="a3"/>
        <w:ind w:left="0"/>
        <w:jc w:val="center"/>
        <w:rPr>
          <w:b/>
          <w:sz w:val="28"/>
          <w:szCs w:val="28"/>
          <w:u w:val="single"/>
        </w:rPr>
      </w:pPr>
      <w:r w:rsidRPr="00364C39">
        <w:rPr>
          <w:b/>
          <w:sz w:val="28"/>
          <w:szCs w:val="28"/>
          <w:u w:val="single"/>
        </w:rPr>
        <w:t>К</w:t>
      </w:r>
      <w:r w:rsidR="0090298F" w:rsidRPr="00364C39">
        <w:rPr>
          <w:b/>
          <w:sz w:val="28"/>
          <w:szCs w:val="28"/>
          <w:u w:val="single"/>
        </w:rPr>
        <w:t>омпетенц</w:t>
      </w:r>
      <w:r w:rsidRPr="00364C39">
        <w:rPr>
          <w:b/>
          <w:sz w:val="28"/>
          <w:szCs w:val="28"/>
          <w:u w:val="single"/>
        </w:rPr>
        <w:t>ии, развиваемые в ходе проекта по созданию макета:</w:t>
      </w:r>
    </w:p>
    <w:p w:rsidR="00631BF3" w:rsidRDefault="00631BF3" w:rsidP="00631BF3">
      <w:pPr>
        <w:pStyle w:val="a3"/>
        <w:ind w:left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819"/>
      </w:tblGrid>
      <w:tr w:rsidR="00631BF3" w:rsidTr="000618C0">
        <w:tc>
          <w:tcPr>
            <w:tcW w:w="4248" w:type="dxa"/>
          </w:tcPr>
          <w:p w:rsidR="00631BF3" w:rsidRDefault="00631BF3" w:rsidP="000618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Оцениваемые компетенции и умения</w:t>
            </w:r>
          </w:p>
        </w:tc>
        <w:tc>
          <w:tcPr>
            <w:tcW w:w="4819" w:type="dxa"/>
          </w:tcPr>
          <w:p w:rsidR="00631BF3" w:rsidRDefault="00631BF3" w:rsidP="000618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задание, направленного на формирование умения</w:t>
            </w:r>
          </w:p>
        </w:tc>
      </w:tr>
      <w:tr w:rsidR="00631BF3" w:rsidTr="000618C0">
        <w:tc>
          <w:tcPr>
            <w:tcW w:w="9067" w:type="dxa"/>
            <w:gridSpan w:val="2"/>
          </w:tcPr>
          <w:p w:rsidR="00631BF3" w:rsidRPr="00957BBC" w:rsidRDefault="00631BF3" w:rsidP="00631BF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957BBC">
              <w:rPr>
                <w:b/>
                <w:sz w:val="28"/>
                <w:szCs w:val="28"/>
              </w:rPr>
              <w:t>Компетенция: научное объяснение явлений</w:t>
            </w:r>
          </w:p>
        </w:tc>
      </w:tr>
      <w:tr w:rsidR="00631BF3" w:rsidTr="000618C0">
        <w:tc>
          <w:tcPr>
            <w:tcW w:w="4248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соответствующие естественнонаучные знания для объяснения явления</w:t>
            </w:r>
          </w:p>
        </w:tc>
        <w:tc>
          <w:tcPr>
            <w:tcW w:w="4819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Оперирование понятиями: </w:t>
            </w:r>
            <w:r w:rsidRPr="00906583">
              <w:rPr>
                <w:i/>
                <w:sz w:val="28"/>
                <w:szCs w:val="28"/>
              </w:rPr>
              <w:t>эстетичность, ландшафтный дизайн, малая архитектурная форма, конструкция, композиция.</w:t>
            </w:r>
          </w:p>
        </w:tc>
      </w:tr>
      <w:tr w:rsidR="00631BF3" w:rsidTr="000618C0">
        <w:tc>
          <w:tcPr>
            <w:tcW w:w="4248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Распознавать, использовать и создавать объяснительные модели и представления</w:t>
            </w:r>
          </w:p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особенностей макетов в проверочной работе;</w:t>
            </w:r>
          </w:p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различных типов архитектурной композиции в практической деятельности</w:t>
            </w:r>
          </w:p>
        </w:tc>
      </w:tr>
      <w:tr w:rsidR="00631BF3" w:rsidTr="000618C0">
        <w:tc>
          <w:tcPr>
            <w:tcW w:w="4248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4819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Выдвижение предположений о возможностях используемого материала;</w:t>
            </w:r>
          </w:p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текста рекламы здания на начальном этапе.</w:t>
            </w:r>
          </w:p>
        </w:tc>
      </w:tr>
      <w:tr w:rsidR="00631BF3" w:rsidTr="000618C0">
        <w:tc>
          <w:tcPr>
            <w:tcW w:w="4248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Объяснять принцип действия технического устройства или технологии</w:t>
            </w:r>
          </w:p>
        </w:tc>
        <w:tc>
          <w:tcPr>
            <w:tcW w:w="4819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объектов, малых архитектурных форм, используемых </w:t>
            </w:r>
            <w:r w:rsidR="0090298F">
              <w:rPr>
                <w:sz w:val="28"/>
                <w:szCs w:val="28"/>
              </w:rPr>
              <w:t>материалов в</w:t>
            </w:r>
            <w:r>
              <w:rPr>
                <w:sz w:val="28"/>
                <w:szCs w:val="28"/>
              </w:rPr>
              <w:t xml:space="preserve"> итоговой композиции</w:t>
            </w:r>
          </w:p>
        </w:tc>
      </w:tr>
      <w:tr w:rsidR="00631BF3" w:rsidTr="000618C0">
        <w:tc>
          <w:tcPr>
            <w:tcW w:w="9067" w:type="dxa"/>
            <w:gridSpan w:val="2"/>
          </w:tcPr>
          <w:p w:rsidR="00631BF3" w:rsidRPr="006E5400" w:rsidRDefault="00631BF3" w:rsidP="00631BF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6E5400">
              <w:rPr>
                <w:b/>
                <w:sz w:val="28"/>
                <w:szCs w:val="28"/>
              </w:rPr>
              <w:t>Компетенция: понимание особенностей естественнонаучного исследования</w:t>
            </w:r>
          </w:p>
        </w:tc>
      </w:tr>
      <w:tr w:rsidR="00631BF3" w:rsidTr="000618C0">
        <w:tc>
          <w:tcPr>
            <w:tcW w:w="4248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и формулировать цель данного исследования</w:t>
            </w:r>
          </w:p>
        </w:tc>
        <w:tc>
          <w:tcPr>
            <w:tcW w:w="4819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практических действий в соответствии с целями, задачами;</w:t>
            </w:r>
          </w:p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построить сооружение, которое соответствует определенным критериям;</w:t>
            </w:r>
          </w:p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текста, отвечающее требованиям написания рекламы</w:t>
            </w:r>
          </w:p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проекта в соответствии с установленными критериями.</w:t>
            </w:r>
          </w:p>
        </w:tc>
      </w:tr>
      <w:tr w:rsidR="00631BF3" w:rsidTr="000618C0">
        <w:tc>
          <w:tcPr>
            <w:tcW w:w="4248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4819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промежуточной презентации проекта определяем критерии оценивания;</w:t>
            </w:r>
          </w:p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Производим совместное оценивание результатов</w:t>
            </w:r>
          </w:p>
        </w:tc>
      </w:tr>
      <w:tr w:rsidR="00631BF3" w:rsidTr="000618C0">
        <w:tc>
          <w:tcPr>
            <w:tcW w:w="9067" w:type="dxa"/>
            <w:gridSpan w:val="2"/>
          </w:tcPr>
          <w:p w:rsidR="00631BF3" w:rsidRPr="00F245FA" w:rsidRDefault="00631BF3" w:rsidP="00631BF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F245FA">
              <w:rPr>
                <w:b/>
                <w:sz w:val="28"/>
                <w:szCs w:val="28"/>
              </w:rPr>
              <w:t>Компетенция: интерпретация данных и использование научных доказательств для получения выводов</w:t>
            </w:r>
          </w:p>
        </w:tc>
      </w:tr>
      <w:tr w:rsidR="00631BF3" w:rsidTr="000618C0">
        <w:tc>
          <w:tcPr>
            <w:tcW w:w="4248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Анализировать, интерпретировать данные и делать соответствующие выводы </w:t>
            </w:r>
          </w:p>
        </w:tc>
        <w:tc>
          <w:tcPr>
            <w:tcW w:w="4819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тип архитектурной конструкции на макете;</w:t>
            </w:r>
          </w:p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31BF3" w:rsidTr="000618C0">
        <w:tc>
          <w:tcPr>
            <w:tcW w:w="4248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Преобразовывать одну форму представления данных в другую</w:t>
            </w:r>
          </w:p>
        </w:tc>
        <w:tc>
          <w:tcPr>
            <w:tcW w:w="4819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с учетом материалов текста: выполнение элементов ландшафтного дизайна, макетирование малых архитектурных форм;</w:t>
            </w:r>
          </w:p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31BF3" w:rsidTr="000618C0">
        <w:tc>
          <w:tcPr>
            <w:tcW w:w="4248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Оценивать с научной зрения аргументы и доказательства из различных источников </w:t>
            </w:r>
          </w:p>
        </w:tc>
        <w:tc>
          <w:tcPr>
            <w:tcW w:w="4819" w:type="dxa"/>
          </w:tcPr>
          <w:p w:rsidR="00631BF3" w:rsidRDefault="00631BF3" w:rsidP="000618C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работ других команд с учетом имеющихся знаний об архитектуре и макетировании.</w:t>
            </w:r>
          </w:p>
        </w:tc>
      </w:tr>
    </w:tbl>
    <w:p w:rsidR="0090298F" w:rsidRDefault="00631BF3" w:rsidP="00631BF3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Перечисленные в таблице компетенции   используются для оценивания и определения уровня </w:t>
      </w:r>
      <w:proofErr w:type="spellStart"/>
      <w:r w:rsidR="0090298F">
        <w:rPr>
          <w:rStyle w:val="markedcontent"/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0298F">
        <w:rPr>
          <w:rStyle w:val="markedcontent"/>
          <w:rFonts w:ascii="Times New Roman" w:hAnsi="Times New Roman" w:cs="Times New Roman"/>
          <w:sz w:val="28"/>
          <w:szCs w:val="28"/>
        </w:rPr>
        <w:t xml:space="preserve"> умений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естественнонаучной грамотности. </w:t>
      </w:r>
    </w:p>
    <w:p w:rsidR="0090298F" w:rsidRDefault="0090298F" w:rsidP="00631BF3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0298F" w:rsidRDefault="00364C39" w:rsidP="00364C39">
      <w:pPr>
        <w:spacing w:after="0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C39">
        <w:rPr>
          <w:rStyle w:val="markedcontent"/>
          <w:rFonts w:ascii="Times New Roman" w:hAnsi="Times New Roman" w:cs="Times New Roman"/>
          <w:sz w:val="28"/>
          <w:szCs w:val="28"/>
        </w:rPr>
        <w:t>Приложение 3</w:t>
      </w:r>
    </w:p>
    <w:p w:rsidR="0090298F" w:rsidRPr="00364C39" w:rsidRDefault="0090298F" w:rsidP="0036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64C3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364C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собенности образовательной экспедиции:</w:t>
      </w:r>
    </w:p>
    <w:p w:rsidR="0090298F" w:rsidRPr="0090298F" w:rsidRDefault="0090298F" w:rsidP="0090298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98F">
        <w:rPr>
          <w:rFonts w:ascii="Times New Roman" w:hAnsi="Times New Roman" w:cs="Times New Roman"/>
          <w:sz w:val="28"/>
          <w:szCs w:val="28"/>
        </w:rPr>
        <w:t>Организуется мероприятие в определённом пространстве [1, 3, 5,6].</w:t>
      </w:r>
    </w:p>
    <w:p w:rsidR="0090298F" w:rsidRPr="0090298F" w:rsidRDefault="0090298F" w:rsidP="0090298F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0298F">
        <w:rPr>
          <w:rFonts w:ascii="Times New Roman" w:hAnsi="Times New Roman" w:cs="Times New Roman"/>
          <w:sz w:val="28"/>
          <w:szCs w:val="28"/>
        </w:rPr>
        <w:t>Имеет цели, этапы реализации, планируемые результаты в соответствии с педагогическими задачами и заявленным кругом тем [1, 3, 5,6].</w:t>
      </w:r>
    </w:p>
    <w:p w:rsidR="0090298F" w:rsidRPr="0090298F" w:rsidRDefault="0090298F" w:rsidP="0090298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98F">
        <w:rPr>
          <w:rFonts w:ascii="Times New Roman" w:hAnsi="Times New Roman" w:cs="Times New Roman"/>
          <w:sz w:val="28"/>
          <w:szCs w:val="28"/>
        </w:rPr>
        <w:lastRenderedPageBreak/>
        <w:t>Проводится с целью закрепления учебного материала и приобретения учащимися компетенций [6].</w:t>
      </w:r>
    </w:p>
    <w:p w:rsidR="0090298F" w:rsidRPr="0090298F" w:rsidRDefault="0090298F" w:rsidP="0090298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98F">
        <w:rPr>
          <w:rFonts w:ascii="Times New Roman" w:hAnsi="Times New Roman" w:cs="Times New Roman"/>
          <w:sz w:val="28"/>
          <w:szCs w:val="28"/>
        </w:rPr>
        <w:t>Решает научно-исследовательские, проектные задачи [5].</w:t>
      </w:r>
    </w:p>
    <w:p w:rsidR="0090298F" w:rsidRPr="0090298F" w:rsidRDefault="0090298F" w:rsidP="0090298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98F">
        <w:rPr>
          <w:rFonts w:ascii="Times New Roman" w:hAnsi="Times New Roman" w:cs="Times New Roman"/>
          <w:sz w:val="28"/>
          <w:szCs w:val="28"/>
        </w:rPr>
        <w:t>Осуществляется взаимодействие участников, применяются групповые формы организации деятельности [3].</w:t>
      </w:r>
    </w:p>
    <w:p w:rsidR="0090298F" w:rsidRPr="0090298F" w:rsidRDefault="0090298F" w:rsidP="0090298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98F">
        <w:rPr>
          <w:rFonts w:ascii="Times New Roman" w:hAnsi="Times New Roman" w:cs="Times New Roman"/>
          <w:sz w:val="28"/>
          <w:szCs w:val="28"/>
        </w:rPr>
        <w:t>Организованное пространство работает на ценностное, экзистенциональное проектирование, культурное самоопределение[1].</w:t>
      </w:r>
    </w:p>
    <w:p w:rsidR="0090298F" w:rsidRPr="0090298F" w:rsidRDefault="0090298F" w:rsidP="0090298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Педагогом-наставником организуется командная работа по добыванию и использованию знаний в экспедиции [1,3,6]. </w:t>
      </w:r>
    </w:p>
    <w:p w:rsidR="0090298F" w:rsidRPr="00364C39" w:rsidRDefault="0090298F" w:rsidP="0090298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стили образовательного поиска: исследовательский, коммуникативный и игровой [1, 3, 5, 6]. </w:t>
      </w:r>
    </w:p>
    <w:p w:rsidR="00364C39" w:rsidRPr="0090298F" w:rsidRDefault="00364C39" w:rsidP="00364C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98F" w:rsidRPr="00364C39" w:rsidRDefault="00364C39" w:rsidP="0090298F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90298F" w:rsidRPr="00364C39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364C39">
        <w:rPr>
          <w:rFonts w:ascii="Times New Roman" w:hAnsi="Times New Roman" w:cs="Times New Roman"/>
          <w:sz w:val="28"/>
          <w:szCs w:val="28"/>
        </w:rPr>
        <w:t xml:space="preserve"> по теме «образовательная экспедиция»:</w:t>
      </w:r>
    </w:p>
    <w:p w:rsidR="0090298F" w:rsidRPr="00364C39" w:rsidRDefault="0090298F" w:rsidP="0090298F">
      <w:pPr>
        <w:rPr>
          <w:rFonts w:ascii="Times New Roman" w:hAnsi="Times New Roman" w:cs="Times New Roman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>1.</w:t>
      </w:r>
      <w:r w:rsidRPr="00364C39">
        <w:rPr>
          <w:rFonts w:ascii="Times New Roman" w:hAnsi="Times New Roman" w:cs="Times New Roman"/>
          <w:sz w:val="28"/>
          <w:szCs w:val="28"/>
        </w:rPr>
        <w:tab/>
        <w:t>Ковалева Т.М. Образовательное путешествие как педагогическая технология в работе современного учителя. Преподаватель. XXI век. Педагогическая наука – школе. №4. 2014 г. С. 171-179.</w:t>
      </w:r>
    </w:p>
    <w:p w:rsidR="0090298F" w:rsidRPr="00364C39" w:rsidRDefault="0090298F" w:rsidP="0090298F">
      <w:pPr>
        <w:rPr>
          <w:rFonts w:ascii="Times New Roman" w:hAnsi="Times New Roman" w:cs="Times New Roman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>2.</w:t>
      </w:r>
      <w:r w:rsidRPr="00364C39">
        <w:rPr>
          <w:rFonts w:ascii="Times New Roman" w:hAnsi="Times New Roman" w:cs="Times New Roman"/>
          <w:sz w:val="28"/>
          <w:szCs w:val="28"/>
        </w:rPr>
        <w:tab/>
        <w:t>Ковтун Ю.А. «Краеведческие игры как инструмент патриотического воспитания школьников» // Народы Сибири и Дальнего Востока с древних времён до наших дней [Электронный ресурс</w:t>
      </w:r>
      <w:proofErr w:type="gramStart"/>
      <w:r w:rsidRPr="00364C3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64C39">
        <w:rPr>
          <w:rFonts w:ascii="Times New Roman" w:hAnsi="Times New Roman" w:cs="Times New Roman"/>
          <w:sz w:val="28"/>
          <w:szCs w:val="28"/>
        </w:rPr>
        <w:t xml:space="preserve"> материалы IX Сибирского исторического форума. Красноярск, 14–16 сентября 2022 г. / гл. ред. Н. И. Дроздов. – Электрон. дан. (22,7 </w:t>
      </w:r>
      <w:proofErr w:type="spellStart"/>
      <w:r w:rsidRPr="00364C39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364C39">
        <w:rPr>
          <w:rFonts w:ascii="Times New Roman" w:hAnsi="Times New Roman" w:cs="Times New Roman"/>
          <w:sz w:val="28"/>
          <w:szCs w:val="28"/>
        </w:rPr>
        <w:t xml:space="preserve">). Красноярск: </w:t>
      </w:r>
      <w:proofErr w:type="spellStart"/>
      <w:r w:rsidRPr="00364C39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364C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4C39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364C39">
        <w:rPr>
          <w:rFonts w:ascii="Times New Roman" w:hAnsi="Times New Roman" w:cs="Times New Roman"/>
          <w:sz w:val="28"/>
          <w:szCs w:val="28"/>
        </w:rPr>
        <w:t>. ун-т, 2022. C. 1602-1603</w:t>
      </w:r>
    </w:p>
    <w:p w:rsidR="0090298F" w:rsidRPr="00364C39" w:rsidRDefault="0090298F" w:rsidP="0090298F">
      <w:pPr>
        <w:rPr>
          <w:rFonts w:ascii="Times New Roman" w:hAnsi="Times New Roman" w:cs="Times New Roman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>3.</w:t>
      </w:r>
      <w:r w:rsidRPr="00364C39">
        <w:rPr>
          <w:rFonts w:ascii="Times New Roman" w:hAnsi="Times New Roman" w:cs="Times New Roman"/>
          <w:sz w:val="28"/>
          <w:szCs w:val="28"/>
        </w:rPr>
        <w:tab/>
        <w:t xml:space="preserve">Лукинова Н.А., Степанова Н.В. Образовательные экспедиции как форма объединения разных учебных предметов в целях достижения </w:t>
      </w:r>
      <w:proofErr w:type="spellStart"/>
      <w:r w:rsidRPr="00364C3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4C39">
        <w:rPr>
          <w:rFonts w:ascii="Times New Roman" w:hAnsi="Times New Roman" w:cs="Times New Roman"/>
          <w:sz w:val="28"/>
          <w:szCs w:val="28"/>
        </w:rPr>
        <w:t xml:space="preserve"> результатов. Электронное издание «Справочник заместителя директора школы», № 11, 2014. С. 65-72 </w:t>
      </w:r>
    </w:p>
    <w:p w:rsidR="0090298F" w:rsidRPr="00364C39" w:rsidRDefault="0090298F" w:rsidP="0090298F">
      <w:pPr>
        <w:rPr>
          <w:rFonts w:ascii="Times New Roman" w:hAnsi="Times New Roman" w:cs="Times New Roman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>4.</w:t>
      </w:r>
      <w:r w:rsidRPr="00364C39">
        <w:rPr>
          <w:rFonts w:ascii="Times New Roman" w:hAnsi="Times New Roman" w:cs="Times New Roman"/>
          <w:sz w:val="28"/>
          <w:szCs w:val="28"/>
        </w:rPr>
        <w:tab/>
        <w:t xml:space="preserve">Ожегов С.И. Словарь русского языка: Ок.53 000 слов/С.И. Ожегов; Под общ. ред. проф. Л.И. Скворцова. -24-е изд., </w:t>
      </w:r>
      <w:proofErr w:type="spellStart"/>
      <w:r w:rsidRPr="00364C3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64C39">
        <w:rPr>
          <w:rFonts w:ascii="Times New Roman" w:hAnsi="Times New Roman" w:cs="Times New Roman"/>
          <w:sz w:val="28"/>
          <w:szCs w:val="28"/>
        </w:rPr>
        <w:t xml:space="preserve">. – М.: ООО Издательский дом ОНИКС 21 век»: ООО «Издательство «Мир и Образование», 2004 </w:t>
      </w:r>
    </w:p>
    <w:p w:rsidR="0090298F" w:rsidRPr="00364C39" w:rsidRDefault="0090298F" w:rsidP="0090298F">
      <w:pPr>
        <w:rPr>
          <w:rFonts w:ascii="Times New Roman" w:hAnsi="Times New Roman" w:cs="Times New Roman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>5.</w:t>
      </w:r>
      <w:r w:rsidRPr="00364C39">
        <w:rPr>
          <w:rFonts w:ascii="Times New Roman" w:hAnsi="Times New Roman" w:cs="Times New Roman"/>
          <w:sz w:val="28"/>
          <w:szCs w:val="28"/>
        </w:rPr>
        <w:tab/>
        <w:t xml:space="preserve">Сайт </w:t>
      </w:r>
      <w:proofErr w:type="spellStart"/>
      <w:r w:rsidRPr="00364C39">
        <w:rPr>
          <w:rFonts w:ascii="Times New Roman" w:hAnsi="Times New Roman" w:cs="Times New Roman"/>
          <w:sz w:val="28"/>
          <w:szCs w:val="28"/>
        </w:rPr>
        <w:t>Горчаковского</w:t>
      </w:r>
      <w:proofErr w:type="spellEnd"/>
      <w:r w:rsidRPr="00364C39">
        <w:rPr>
          <w:rFonts w:ascii="Times New Roman" w:hAnsi="Times New Roman" w:cs="Times New Roman"/>
          <w:sz w:val="28"/>
          <w:szCs w:val="28"/>
        </w:rPr>
        <w:t xml:space="preserve"> лицея МГИМО. URL: https://lyceum.mgimo.ru/news/ournews/kaliningrad (дата обращения: 12.06.2023).</w:t>
      </w:r>
    </w:p>
    <w:p w:rsidR="0090298F" w:rsidRPr="00364C39" w:rsidRDefault="0090298F" w:rsidP="0090298F">
      <w:pPr>
        <w:rPr>
          <w:rFonts w:ascii="Times New Roman" w:hAnsi="Times New Roman" w:cs="Times New Roman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>6.</w:t>
      </w:r>
      <w:r w:rsidRPr="00364C39">
        <w:rPr>
          <w:rFonts w:ascii="Times New Roman" w:hAnsi="Times New Roman" w:cs="Times New Roman"/>
          <w:sz w:val="28"/>
          <w:szCs w:val="28"/>
        </w:rPr>
        <w:tab/>
        <w:t xml:space="preserve">Синичкин Е.А., Омельченко П.Н. Выездные образовательные экспедиции как способ реализации </w:t>
      </w:r>
      <w:proofErr w:type="spellStart"/>
      <w:r w:rsidRPr="00364C39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64C39">
        <w:rPr>
          <w:rFonts w:ascii="Times New Roman" w:hAnsi="Times New Roman" w:cs="Times New Roman"/>
          <w:sz w:val="28"/>
          <w:szCs w:val="28"/>
        </w:rPr>
        <w:t xml:space="preserve"> подхода в обучении школьников // Самарский научный вестник. 2022. Т. 11, № 4. С. 329–336. </w:t>
      </w:r>
    </w:p>
    <w:p w:rsidR="0090298F" w:rsidRPr="00364C39" w:rsidRDefault="0090298F" w:rsidP="0090298F">
      <w:pPr>
        <w:rPr>
          <w:rFonts w:ascii="Times New Roman" w:hAnsi="Times New Roman" w:cs="Times New Roman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>7.</w:t>
      </w:r>
      <w:r w:rsidRPr="00364C39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 от 31 мая 2021 года N 287</w:t>
      </w:r>
    </w:p>
    <w:p w:rsidR="0090298F" w:rsidRPr="0046464F" w:rsidRDefault="0090298F" w:rsidP="0090298F">
      <w:pPr>
        <w:rPr>
          <w:rFonts w:ascii="Times New Roman" w:hAnsi="Times New Roman" w:cs="Times New Roman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>8.</w:t>
      </w:r>
      <w:r w:rsidRPr="00364C39">
        <w:rPr>
          <w:rFonts w:ascii="Times New Roman" w:hAnsi="Times New Roman" w:cs="Times New Roman"/>
          <w:sz w:val="28"/>
          <w:szCs w:val="28"/>
        </w:rPr>
        <w:tab/>
        <w:t>https://disk.yandex.ru/d/MKmC3_HuxJ18IQ - до</w:t>
      </w:r>
      <w:r w:rsidR="0046464F">
        <w:rPr>
          <w:rFonts w:ascii="Times New Roman" w:hAnsi="Times New Roman" w:cs="Times New Roman"/>
          <w:sz w:val="28"/>
          <w:szCs w:val="28"/>
        </w:rPr>
        <w:t>полнительные материалы к статье.</w:t>
      </w:r>
      <w:bookmarkStart w:id="0" w:name="_GoBack"/>
      <w:bookmarkEnd w:id="0"/>
    </w:p>
    <w:sectPr w:rsidR="0090298F" w:rsidRPr="0046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43A0A"/>
    <w:multiLevelType w:val="hybridMultilevel"/>
    <w:tmpl w:val="617AE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B7316"/>
    <w:multiLevelType w:val="hybridMultilevel"/>
    <w:tmpl w:val="B8C0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2A"/>
    <w:rsid w:val="00364C39"/>
    <w:rsid w:val="0046464F"/>
    <w:rsid w:val="00631BF3"/>
    <w:rsid w:val="006B5146"/>
    <w:rsid w:val="00827B2A"/>
    <w:rsid w:val="0090298F"/>
    <w:rsid w:val="00A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0CE3E-0E52-42FB-B856-5B3FD2FE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31BF3"/>
  </w:style>
  <w:style w:type="paragraph" w:styleId="a3">
    <w:name w:val="List Paragraph"/>
    <w:basedOn w:val="a"/>
    <w:uiPriority w:val="34"/>
    <w:qFormat/>
    <w:rsid w:val="00631B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1888-B5FD-4F0E-B238-ACE42C3A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2023-10-30T15:37:00Z</dcterms:created>
  <dcterms:modified xsi:type="dcterms:W3CDTF">2023-10-31T14:39:00Z</dcterms:modified>
</cp:coreProperties>
</file>